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F1FB2" w14:textId="4012086C" w:rsidR="00E1055B" w:rsidRPr="00AA1F52" w:rsidRDefault="00AB5FC2" w:rsidP="00AB5FC2">
      <w:pPr>
        <w:pStyle w:val="Title"/>
        <w:jc w:val="center"/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>Soulslike</w:t>
      </w:r>
      <w:r w:rsidR="00C51F57" w:rsidRPr="00AA1F52">
        <w:rPr>
          <w:rFonts w:ascii="Cambria" w:hAnsi="Cambria"/>
          <w:lang w:val="en-GB"/>
        </w:rPr>
        <w:t xml:space="preserve"> game</w:t>
      </w:r>
      <w:r w:rsidRPr="00AA1F52">
        <w:rPr>
          <w:rFonts w:ascii="Cambria" w:hAnsi="Cambria"/>
          <w:lang w:val="en-GB"/>
        </w:rPr>
        <w:t xml:space="preserve"> UI Design</w:t>
      </w:r>
    </w:p>
    <w:p w14:paraId="3BE62D70" w14:textId="77777777" w:rsidR="00AB5FC2" w:rsidRPr="00AA1F52" w:rsidRDefault="00AB5FC2" w:rsidP="00AB5FC2">
      <w:pPr>
        <w:rPr>
          <w:rFonts w:ascii="Cambria" w:hAnsi="Cambria"/>
          <w:lang w:val="en-GB"/>
        </w:rPr>
      </w:pPr>
    </w:p>
    <w:sdt>
      <w:sdtPr>
        <w:rPr>
          <w:rFonts w:ascii="Cambria" w:eastAsiaTheme="minorEastAsia" w:hAnsi="Cambria" w:cstheme="minorBidi"/>
          <w:color w:val="auto"/>
          <w:kern w:val="2"/>
          <w:sz w:val="24"/>
          <w:szCs w:val="24"/>
          <w:lang w:val="ro-RO" w:eastAsia="ja-JP"/>
          <w14:ligatures w14:val="standardContextual"/>
        </w:rPr>
        <w:id w:val="20299142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71515C" w14:textId="26B22DDA" w:rsidR="00AB5FC2" w:rsidRPr="00AA1F52" w:rsidRDefault="00AB5FC2">
          <w:pPr>
            <w:pStyle w:val="TOCHeading"/>
            <w:rPr>
              <w:rFonts w:ascii="Cambria" w:hAnsi="Cambria"/>
            </w:rPr>
          </w:pPr>
          <w:r w:rsidRPr="00AA1F52">
            <w:rPr>
              <w:rFonts w:ascii="Cambria" w:hAnsi="Cambria"/>
            </w:rPr>
            <w:t>Table of Contents</w:t>
          </w:r>
        </w:p>
        <w:p w14:paraId="258A6C1A" w14:textId="62FC3803" w:rsidR="00D868A6" w:rsidRDefault="00AB5FC2">
          <w:pPr>
            <w:pStyle w:val="TOC1"/>
            <w:tabs>
              <w:tab w:val="right" w:leader="dot" w:pos="9016"/>
            </w:tabs>
            <w:rPr>
              <w:noProof/>
            </w:rPr>
          </w:pPr>
          <w:r w:rsidRPr="00AA1F52">
            <w:rPr>
              <w:rFonts w:ascii="Cambria" w:hAnsi="Cambria"/>
            </w:rPr>
            <w:fldChar w:fldCharType="begin"/>
          </w:r>
          <w:r w:rsidRPr="00AA1F52">
            <w:rPr>
              <w:rFonts w:ascii="Cambria" w:hAnsi="Cambria"/>
            </w:rPr>
            <w:instrText xml:space="preserve"> TOC \o "1-3" \h \z \u </w:instrText>
          </w:r>
          <w:r w:rsidRPr="00AA1F52">
            <w:rPr>
              <w:rFonts w:ascii="Cambria" w:hAnsi="Cambria"/>
            </w:rPr>
            <w:fldChar w:fldCharType="separate"/>
          </w:r>
          <w:hyperlink w:anchor="_Toc196131722" w:history="1">
            <w:r w:rsidR="00D868A6" w:rsidRPr="009D25DE">
              <w:rPr>
                <w:rStyle w:val="Hyperlink"/>
                <w:rFonts w:ascii="Cambria" w:hAnsi="Cambria"/>
                <w:noProof/>
                <w:lang w:val="en-GB"/>
              </w:rPr>
              <w:t>Introduction</w:t>
            </w:r>
            <w:r w:rsidR="00D868A6">
              <w:rPr>
                <w:noProof/>
                <w:webHidden/>
              </w:rPr>
              <w:tab/>
            </w:r>
            <w:r w:rsidR="00D868A6">
              <w:rPr>
                <w:noProof/>
                <w:webHidden/>
              </w:rPr>
              <w:fldChar w:fldCharType="begin"/>
            </w:r>
            <w:r w:rsidR="00D868A6">
              <w:rPr>
                <w:noProof/>
                <w:webHidden/>
              </w:rPr>
              <w:instrText xml:space="preserve"> PAGEREF _Toc196131722 \h </w:instrText>
            </w:r>
            <w:r w:rsidR="00D868A6">
              <w:rPr>
                <w:noProof/>
                <w:webHidden/>
              </w:rPr>
            </w:r>
            <w:r w:rsidR="00D868A6">
              <w:rPr>
                <w:noProof/>
                <w:webHidden/>
              </w:rPr>
              <w:fldChar w:fldCharType="separate"/>
            </w:r>
            <w:r w:rsidR="00D868A6">
              <w:rPr>
                <w:noProof/>
                <w:webHidden/>
              </w:rPr>
              <w:t>1</w:t>
            </w:r>
            <w:r w:rsidR="00D868A6">
              <w:rPr>
                <w:noProof/>
                <w:webHidden/>
              </w:rPr>
              <w:fldChar w:fldCharType="end"/>
            </w:r>
          </w:hyperlink>
        </w:p>
        <w:p w14:paraId="4A61E8C7" w14:textId="06EE8082" w:rsidR="00D868A6" w:rsidRDefault="00D868A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96131723" w:history="1">
            <w:r w:rsidRPr="009D25DE">
              <w:rPr>
                <w:rStyle w:val="Hyperlink"/>
                <w:rFonts w:ascii="Cambria" w:hAnsi="Cambria"/>
                <w:noProof/>
                <w:lang w:val="en-GB"/>
              </w:rPr>
              <w:t>Key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BF123" w14:textId="2DB85F1E" w:rsidR="00D868A6" w:rsidRDefault="00D868A6">
          <w:pPr>
            <w:pStyle w:val="TOC2"/>
            <w:tabs>
              <w:tab w:val="left" w:pos="720"/>
              <w:tab w:val="right" w:leader="dot" w:pos="9016"/>
            </w:tabs>
            <w:rPr>
              <w:noProof/>
            </w:rPr>
          </w:pPr>
          <w:hyperlink w:anchor="_Toc196131724" w:history="1">
            <w:r w:rsidRPr="009D25DE">
              <w:rPr>
                <w:rStyle w:val="Hyperlink"/>
                <w:rFonts w:ascii="Cambria" w:hAnsi="Cambria"/>
                <w:noProof/>
                <w:lang w:val="en-GB"/>
              </w:rPr>
              <w:t>1.</w:t>
            </w:r>
            <w:r>
              <w:rPr>
                <w:noProof/>
              </w:rPr>
              <w:tab/>
            </w:r>
            <w:r w:rsidRPr="009D25DE">
              <w:rPr>
                <w:rStyle w:val="Hyperlink"/>
                <w:rFonts w:ascii="Cambria" w:hAnsi="Cambria"/>
                <w:noProof/>
                <w:lang w:val="en-GB"/>
              </w:rPr>
              <w:t>Minimalism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9333" w14:textId="59F519D6" w:rsidR="00D868A6" w:rsidRDefault="00D868A6">
          <w:pPr>
            <w:pStyle w:val="TOC2"/>
            <w:tabs>
              <w:tab w:val="left" w:pos="720"/>
              <w:tab w:val="right" w:leader="dot" w:pos="9016"/>
            </w:tabs>
            <w:rPr>
              <w:noProof/>
            </w:rPr>
          </w:pPr>
          <w:hyperlink w:anchor="_Toc196131725" w:history="1">
            <w:r w:rsidRPr="009D25DE">
              <w:rPr>
                <w:rStyle w:val="Hyperlink"/>
                <w:rFonts w:ascii="Cambria" w:hAnsi="Cambria"/>
                <w:noProof/>
                <w:lang w:val="en-GB"/>
              </w:rPr>
              <w:t>2.</w:t>
            </w:r>
            <w:r>
              <w:rPr>
                <w:noProof/>
              </w:rPr>
              <w:tab/>
            </w:r>
            <w:r w:rsidRPr="009D25DE">
              <w:rPr>
                <w:rStyle w:val="Hyperlink"/>
                <w:rFonts w:ascii="Cambria" w:hAnsi="Cambria"/>
                <w:noProof/>
                <w:lang w:val="en-GB"/>
              </w:rPr>
              <w:t>Atmospheric design &amp; high visual fidelity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1C9F2" w14:textId="5D2BACB6" w:rsidR="00D868A6" w:rsidRDefault="00D868A6">
          <w:pPr>
            <w:pStyle w:val="TOC2"/>
            <w:tabs>
              <w:tab w:val="left" w:pos="720"/>
              <w:tab w:val="right" w:leader="dot" w:pos="9016"/>
            </w:tabs>
            <w:rPr>
              <w:noProof/>
            </w:rPr>
          </w:pPr>
          <w:hyperlink w:anchor="_Toc196131726" w:history="1">
            <w:r w:rsidRPr="009D25DE">
              <w:rPr>
                <w:rStyle w:val="Hyperlink"/>
                <w:rFonts w:ascii="Cambria" w:hAnsi="Cambria"/>
                <w:noProof/>
                <w:lang w:val="en-GB"/>
              </w:rPr>
              <w:t>3.</w:t>
            </w:r>
            <w:r>
              <w:rPr>
                <w:noProof/>
              </w:rPr>
              <w:tab/>
            </w:r>
            <w:r w:rsidRPr="009D25DE">
              <w:rPr>
                <w:rStyle w:val="Hyperlink"/>
                <w:rFonts w:ascii="Cambria" w:hAnsi="Cambria"/>
                <w:noProof/>
                <w:lang w:val="en-GB"/>
              </w:rPr>
              <w:t>Purposeful Opaqueness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D0827" w14:textId="53C84D7D" w:rsidR="00D868A6" w:rsidRDefault="00D868A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96131727" w:history="1">
            <w:r w:rsidRPr="009D25DE">
              <w:rPr>
                <w:rStyle w:val="Hyperlink"/>
                <w:rFonts w:ascii="Cambria" w:hAnsi="Cambria"/>
                <w:noProof/>
                <w:lang w:val="en-GB"/>
              </w:rPr>
              <w:t>Core UI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EA5B3" w14:textId="73EC2CC5" w:rsidR="00D868A6" w:rsidRDefault="00D868A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96131728" w:history="1">
            <w:r w:rsidRPr="009D25DE">
              <w:rPr>
                <w:rStyle w:val="Hyperlink"/>
                <w:rFonts w:ascii="Cambria" w:hAnsi="Cambria"/>
                <w:noProof/>
                <w:lang w:val="en-GB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B08C6" w14:textId="03777C3A" w:rsidR="00AB5FC2" w:rsidRPr="00AA1F52" w:rsidRDefault="00AB5FC2">
          <w:pPr>
            <w:rPr>
              <w:rFonts w:ascii="Cambria" w:hAnsi="Cambria"/>
            </w:rPr>
          </w:pPr>
          <w:r w:rsidRPr="00AA1F52">
            <w:rPr>
              <w:rFonts w:ascii="Cambria" w:hAnsi="Cambria"/>
              <w:b/>
              <w:bCs/>
              <w:noProof/>
            </w:rPr>
            <w:fldChar w:fldCharType="end"/>
          </w:r>
        </w:p>
      </w:sdtContent>
    </w:sdt>
    <w:p w14:paraId="62091C90" w14:textId="1246EA8D" w:rsidR="00AB5FC2" w:rsidRPr="00AA1F52" w:rsidRDefault="00AB5FC2" w:rsidP="00AB5FC2">
      <w:pPr>
        <w:pStyle w:val="Heading1"/>
        <w:rPr>
          <w:rFonts w:ascii="Cambria" w:hAnsi="Cambria"/>
          <w:lang w:val="en-GB"/>
        </w:rPr>
      </w:pPr>
      <w:bookmarkStart w:id="0" w:name="_Toc196131722"/>
      <w:r w:rsidRPr="00AA1F52">
        <w:rPr>
          <w:rFonts w:ascii="Cambria" w:hAnsi="Cambria"/>
          <w:lang w:val="en-GB"/>
        </w:rPr>
        <w:t>Introduction</w:t>
      </w:r>
      <w:bookmarkEnd w:id="0"/>
    </w:p>
    <w:p w14:paraId="42BCBD70" w14:textId="6F0F071E" w:rsidR="00C51F57" w:rsidRPr="00AA1F52" w:rsidRDefault="007A1717" w:rsidP="00C51F57">
      <w:pPr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 xml:space="preserve">This document aims to analyse and present the </w:t>
      </w:r>
      <w:r w:rsidR="00C319E7" w:rsidRPr="00AA1F52">
        <w:rPr>
          <w:rFonts w:ascii="Cambria" w:hAnsi="Cambria"/>
          <w:lang w:val="en-GB"/>
        </w:rPr>
        <w:t>unique design that characterizes soulslike games, like Dark Souls, E</w:t>
      </w:r>
      <w:r w:rsidR="00955E27" w:rsidRPr="00AA1F52">
        <w:rPr>
          <w:rFonts w:ascii="Cambria" w:hAnsi="Cambria"/>
          <w:lang w:val="en-GB"/>
        </w:rPr>
        <w:t>LDEN RING</w:t>
      </w:r>
      <w:r w:rsidR="00172E80" w:rsidRPr="00AA1F52">
        <w:rPr>
          <w:rFonts w:ascii="Cambria" w:hAnsi="Cambria"/>
          <w:lang w:val="en-GB"/>
        </w:rPr>
        <w:t xml:space="preserve">, and many others. Unlike traditional </w:t>
      </w:r>
      <w:r w:rsidR="00327E94" w:rsidRPr="00AA1F52">
        <w:rPr>
          <w:rFonts w:ascii="Cambria" w:hAnsi="Cambria"/>
          <w:lang w:val="en-GB"/>
        </w:rPr>
        <w:t xml:space="preserve">action RPGs, the UI in Soulslike games is minimalistic and atmospheric, </w:t>
      </w:r>
      <w:r w:rsidR="001E6029" w:rsidRPr="00AA1F52">
        <w:rPr>
          <w:rFonts w:ascii="Cambria" w:hAnsi="Cambria"/>
          <w:lang w:val="en-GB"/>
        </w:rPr>
        <w:t xml:space="preserve">designed </w:t>
      </w:r>
      <w:r w:rsidR="00130B7C" w:rsidRPr="00AA1F52">
        <w:rPr>
          <w:rFonts w:ascii="Cambria" w:hAnsi="Cambria"/>
          <w:lang w:val="en-GB"/>
        </w:rPr>
        <w:t xml:space="preserve">to keep the player immersed </w:t>
      </w:r>
      <w:r w:rsidR="009814D3" w:rsidRPr="00AA1F52">
        <w:rPr>
          <w:rFonts w:ascii="Cambria" w:hAnsi="Cambria"/>
          <w:lang w:val="en-GB"/>
        </w:rPr>
        <w:t xml:space="preserve">without holding </w:t>
      </w:r>
      <w:r w:rsidR="00130B7C" w:rsidRPr="00AA1F52">
        <w:rPr>
          <w:rFonts w:ascii="Cambria" w:hAnsi="Cambria"/>
          <w:lang w:val="en-GB"/>
        </w:rPr>
        <w:t>their hand. A UI such as this is what I am aiming to replicate in my own personal project</w:t>
      </w:r>
      <w:r w:rsidR="005266AD" w:rsidRPr="00AA1F52">
        <w:rPr>
          <w:rFonts w:ascii="Cambria" w:hAnsi="Cambria"/>
          <w:lang w:val="en-GB"/>
        </w:rPr>
        <w:t xml:space="preserve">. By analysing these features and creating a visual prototype for them, I hope to acquire a better understanding of </w:t>
      </w:r>
      <w:r w:rsidR="0028324D" w:rsidRPr="00AA1F52">
        <w:rPr>
          <w:rFonts w:ascii="Cambria" w:hAnsi="Cambria"/>
          <w:lang w:val="en-GB"/>
        </w:rPr>
        <w:t>not only UI design, but also game design.</w:t>
      </w:r>
    </w:p>
    <w:p w14:paraId="283B9B5D" w14:textId="29BE5540" w:rsidR="007C527C" w:rsidRPr="00AA1F52" w:rsidRDefault="007C527C" w:rsidP="00C51F57">
      <w:pPr>
        <w:rPr>
          <w:rFonts w:ascii="Cambria" w:hAnsi="Cambria"/>
          <w:lang w:val="en-GB"/>
        </w:rPr>
      </w:pPr>
    </w:p>
    <w:p w14:paraId="3B6BD424" w14:textId="78D4C433" w:rsidR="00621445" w:rsidRPr="00AA1F52" w:rsidRDefault="009765B3" w:rsidP="00C51F57">
      <w:pPr>
        <w:rPr>
          <w:rFonts w:ascii="Cambria" w:hAnsi="Cambria"/>
          <w:lang w:val="en-GB"/>
        </w:rPr>
      </w:pPr>
      <w:r w:rsidRPr="00AA1F52">
        <w:rPr>
          <w:rFonts w:ascii="Cambria" w:hAnsi="Cambria"/>
          <w:noProof/>
          <w:lang w:val="en-GB"/>
        </w:rPr>
        <w:drawing>
          <wp:inline distT="0" distB="0" distL="0" distR="0" wp14:anchorId="7573ADEF" wp14:editId="75BF00C2">
            <wp:extent cx="6308341" cy="2313305"/>
            <wp:effectExtent l="0" t="0" r="0" b="0"/>
            <wp:docPr id="16121783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789" cy="232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6310" w14:textId="4F509E63" w:rsidR="009765B3" w:rsidRPr="00AA1F52" w:rsidRDefault="009765B3" w:rsidP="00C51F57">
      <w:pPr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 xml:space="preserve">Image 01: </w:t>
      </w:r>
      <w:r w:rsidRPr="00AA1F52">
        <w:rPr>
          <w:rFonts w:ascii="Cambria" w:hAnsi="Cambria"/>
          <w:i/>
          <w:iCs/>
          <w:lang w:val="en-GB"/>
        </w:rPr>
        <w:t>E</w:t>
      </w:r>
      <w:r w:rsidR="00955E27" w:rsidRPr="00AA1F52">
        <w:rPr>
          <w:rFonts w:ascii="Cambria" w:hAnsi="Cambria"/>
          <w:i/>
          <w:iCs/>
          <w:lang w:val="en-GB"/>
        </w:rPr>
        <w:t>LDEN RING</w:t>
      </w:r>
      <w:r w:rsidRPr="00AA1F52">
        <w:rPr>
          <w:rFonts w:ascii="Cambria" w:hAnsi="Cambria"/>
          <w:lang w:val="en-GB"/>
        </w:rPr>
        <w:t xml:space="preserve"> UI vs </w:t>
      </w:r>
      <w:r w:rsidRPr="00AA1F52">
        <w:rPr>
          <w:rFonts w:ascii="Cambria" w:hAnsi="Cambria"/>
          <w:i/>
          <w:iCs/>
          <w:lang w:val="en-GB"/>
        </w:rPr>
        <w:t>Diablo IV</w:t>
      </w:r>
      <w:r w:rsidRPr="00AA1F52">
        <w:rPr>
          <w:rFonts w:ascii="Cambria" w:hAnsi="Cambria"/>
          <w:lang w:val="en-GB"/>
        </w:rPr>
        <w:t xml:space="preserve"> UI</w:t>
      </w:r>
    </w:p>
    <w:p w14:paraId="272D2953" w14:textId="22FE5532" w:rsidR="00072DEB" w:rsidRPr="00AA1F52" w:rsidRDefault="00072DEB" w:rsidP="00C51F57">
      <w:pPr>
        <w:rPr>
          <w:rFonts w:ascii="Cambria" w:hAnsi="Cambria"/>
          <w:lang w:val="en-GB"/>
        </w:rPr>
      </w:pPr>
    </w:p>
    <w:p w14:paraId="4128DD7A" w14:textId="77777777" w:rsidR="00932E9A" w:rsidRPr="00AA1F52" w:rsidRDefault="00932E9A" w:rsidP="00C51F57">
      <w:pPr>
        <w:rPr>
          <w:rFonts w:ascii="Cambria" w:hAnsi="Cambria"/>
          <w:lang w:val="en-GB"/>
        </w:rPr>
      </w:pPr>
    </w:p>
    <w:p w14:paraId="4E0E3A26" w14:textId="77777777" w:rsidR="00932E9A" w:rsidRPr="00AA1F52" w:rsidRDefault="00932E9A" w:rsidP="00C51F57">
      <w:pPr>
        <w:rPr>
          <w:rFonts w:ascii="Cambria" w:hAnsi="Cambria"/>
          <w:lang w:val="en-GB"/>
        </w:rPr>
      </w:pPr>
    </w:p>
    <w:p w14:paraId="42BDC663" w14:textId="77777777" w:rsidR="00932E9A" w:rsidRPr="00AA1F52" w:rsidRDefault="00932E9A" w:rsidP="00C51F57">
      <w:pPr>
        <w:rPr>
          <w:rFonts w:ascii="Cambria" w:hAnsi="Cambria"/>
          <w:lang w:val="en-GB"/>
        </w:rPr>
      </w:pPr>
    </w:p>
    <w:p w14:paraId="4D5FAE20" w14:textId="77777777" w:rsidR="00932E9A" w:rsidRPr="00AA1F52" w:rsidRDefault="00932E9A" w:rsidP="00C51F57">
      <w:pPr>
        <w:rPr>
          <w:rFonts w:ascii="Cambria" w:hAnsi="Cambria"/>
          <w:lang w:val="en-GB"/>
        </w:rPr>
      </w:pPr>
    </w:p>
    <w:p w14:paraId="28145698" w14:textId="14F0B4D7" w:rsidR="0028324D" w:rsidRPr="00AA1F52" w:rsidRDefault="0028324D" w:rsidP="0028324D">
      <w:pPr>
        <w:pStyle w:val="Heading1"/>
        <w:rPr>
          <w:rFonts w:ascii="Cambria" w:hAnsi="Cambria"/>
          <w:lang w:val="en-GB"/>
        </w:rPr>
      </w:pPr>
      <w:bookmarkStart w:id="1" w:name="_Toc196131723"/>
      <w:r w:rsidRPr="00AA1F52">
        <w:rPr>
          <w:rFonts w:ascii="Cambria" w:hAnsi="Cambria"/>
          <w:lang w:val="en-GB"/>
        </w:rPr>
        <w:t>Key Characteristics</w:t>
      </w:r>
      <w:bookmarkEnd w:id="1"/>
    </w:p>
    <w:p w14:paraId="65214ABE" w14:textId="74933EDE" w:rsidR="0028324D" w:rsidRPr="00AA1F52" w:rsidRDefault="00E27D10" w:rsidP="00E27D10">
      <w:pPr>
        <w:pStyle w:val="Heading2"/>
        <w:numPr>
          <w:ilvl w:val="0"/>
          <w:numId w:val="1"/>
        </w:numPr>
        <w:rPr>
          <w:rFonts w:ascii="Cambria" w:hAnsi="Cambria"/>
          <w:lang w:val="en-GB"/>
        </w:rPr>
      </w:pPr>
      <w:bookmarkStart w:id="2" w:name="_Toc196131724"/>
      <w:r w:rsidRPr="00AA1F52">
        <w:rPr>
          <w:rFonts w:ascii="Cambria" w:hAnsi="Cambria"/>
          <w:lang w:val="en-GB"/>
        </w:rPr>
        <w:t>Minimalism</w:t>
      </w:r>
      <w:bookmarkEnd w:id="2"/>
    </w:p>
    <w:p w14:paraId="4F12D45B" w14:textId="70B16618" w:rsidR="00725ABA" w:rsidRPr="00AA1F52" w:rsidRDefault="00400234" w:rsidP="00122812">
      <w:pPr>
        <w:ind w:firstLine="360"/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>UI in all FromSoftware Soulslike games is extremely unobtrusive, even fading out completely when not in use</w:t>
      </w:r>
      <w:r w:rsidR="00932E9A" w:rsidRPr="00AA1F52">
        <w:rPr>
          <w:rFonts w:ascii="Cambria" w:hAnsi="Cambria"/>
          <w:lang w:val="en-GB"/>
        </w:rPr>
        <w:t xml:space="preserve">. </w:t>
      </w:r>
      <w:r w:rsidR="008B2EA0" w:rsidRPr="00AA1F52">
        <w:rPr>
          <w:rFonts w:ascii="Cambria" w:hAnsi="Cambria"/>
          <w:lang w:val="en-GB"/>
        </w:rPr>
        <w:t xml:space="preserve"> This encourages the player to be more aware of the game world </w:t>
      </w:r>
      <w:r w:rsidR="00AB2E2B" w:rsidRPr="00AA1F52">
        <w:rPr>
          <w:rFonts w:ascii="Cambria" w:hAnsi="Cambria"/>
          <w:lang w:val="en-GB"/>
        </w:rPr>
        <w:t xml:space="preserve">and emphasizes player immersion over reliance on UI. </w:t>
      </w:r>
      <w:r w:rsidR="00D130EC" w:rsidRPr="00AA1F52">
        <w:rPr>
          <w:rFonts w:ascii="Cambria" w:hAnsi="Cambria"/>
          <w:lang w:val="en-GB"/>
        </w:rPr>
        <w:t xml:space="preserve"> </w:t>
      </w:r>
      <w:r w:rsidR="00581818" w:rsidRPr="00AA1F52">
        <w:rPr>
          <w:rFonts w:ascii="Cambria" w:hAnsi="Cambria"/>
          <w:lang w:val="en-GB"/>
        </w:rPr>
        <w:t>This, in turn, fits with the high difficulty level the games are known for</w:t>
      </w:r>
      <w:r w:rsidR="00DF15AE" w:rsidRPr="00AA1F52">
        <w:rPr>
          <w:rFonts w:ascii="Cambria" w:hAnsi="Cambria"/>
          <w:lang w:val="en-GB"/>
        </w:rPr>
        <w:t>, making even the UI’s design a part of the games’ philosophy.</w:t>
      </w:r>
    </w:p>
    <w:p w14:paraId="578FD024" w14:textId="030D2CC2" w:rsidR="001C0197" w:rsidRPr="00AA1F52" w:rsidRDefault="007A2294" w:rsidP="009823AC">
      <w:pPr>
        <w:rPr>
          <w:rFonts w:ascii="Cambria" w:hAnsi="Cambria"/>
          <w:lang w:val="en-GB"/>
        </w:rPr>
      </w:pPr>
      <w:r w:rsidRPr="00AA1F52">
        <w:rPr>
          <w:rFonts w:ascii="Cambria" w:hAnsi="Cambria"/>
          <w:noProof/>
          <w:lang w:val="en-GB"/>
        </w:rPr>
        <w:drawing>
          <wp:inline distT="0" distB="0" distL="0" distR="0" wp14:anchorId="03341F54" wp14:editId="6D878844">
            <wp:extent cx="4655820" cy="2618899"/>
            <wp:effectExtent l="0" t="0" r="0" b="0"/>
            <wp:docPr id="1903025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324" cy="26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C6AC" w14:textId="37974C89" w:rsidR="007A2294" w:rsidRPr="00AA1F52" w:rsidRDefault="007A2294" w:rsidP="009823AC">
      <w:pPr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>Video 01: UI fading in/out</w:t>
      </w:r>
    </w:p>
    <w:p w14:paraId="5563BFE6" w14:textId="138C0943" w:rsidR="00122812" w:rsidRPr="00AA1F52" w:rsidRDefault="00122812" w:rsidP="00122812">
      <w:pPr>
        <w:pStyle w:val="Heading2"/>
        <w:numPr>
          <w:ilvl w:val="0"/>
          <w:numId w:val="1"/>
        </w:numPr>
        <w:rPr>
          <w:rFonts w:ascii="Cambria" w:hAnsi="Cambria"/>
          <w:lang w:val="en-GB"/>
        </w:rPr>
      </w:pPr>
      <w:bookmarkStart w:id="3" w:name="_Toc196131725"/>
      <w:r w:rsidRPr="00AA1F52">
        <w:rPr>
          <w:rFonts w:ascii="Cambria" w:hAnsi="Cambria"/>
          <w:lang w:val="en-GB"/>
        </w:rPr>
        <w:t>Atmospheric design</w:t>
      </w:r>
      <w:r w:rsidR="004572E4" w:rsidRPr="00AA1F52">
        <w:rPr>
          <w:rFonts w:ascii="Cambria" w:hAnsi="Cambria"/>
          <w:lang w:val="en-GB"/>
        </w:rPr>
        <w:t xml:space="preserve"> &amp; </w:t>
      </w:r>
      <w:r w:rsidR="00A759F7" w:rsidRPr="00AA1F52">
        <w:rPr>
          <w:rFonts w:ascii="Cambria" w:hAnsi="Cambria"/>
          <w:lang w:val="en-GB"/>
        </w:rPr>
        <w:t>h</w:t>
      </w:r>
      <w:r w:rsidR="00A74815" w:rsidRPr="00AA1F52">
        <w:rPr>
          <w:rFonts w:ascii="Cambria" w:hAnsi="Cambria"/>
          <w:lang w:val="en-GB"/>
        </w:rPr>
        <w:t xml:space="preserve">igh </w:t>
      </w:r>
      <w:r w:rsidR="00A759F7" w:rsidRPr="00AA1F52">
        <w:rPr>
          <w:rFonts w:ascii="Cambria" w:hAnsi="Cambria"/>
          <w:lang w:val="en-GB"/>
        </w:rPr>
        <w:t>v</w:t>
      </w:r>
      <w:r w:rsidR="00A74815" w:rsidRPr="00AA1F52">
        <w:rPr>
          <w:rFonts w:ascii="Cambria" w:hAnsi="Cambria"/>
          <w:lang w:val="en-GB"/>
        </w:rPr>
        <w:t xml:space="preserve">isual </w:t>
      </w:r>
      <w:r w:rsidR="00A759F7" w:rsidRPr="00AA1F52">
        <w:rPr>
          <w:rFonts w:ascii="Cambria" w:hAnsi="Cambria"/>
          <w:lang w:val="en-GB"/>
        </w:rPr>
        <w:t>f</w:t>
      </w:r>
      <w:r w:rsidR="00A74815" w:rsidRPr="00AA1F52">
        <w:rPr>
          <w:rFonts w:ascii="Cambria" w:hAnsi="Cambria"/>
          <w:lang w:val="en-GB"/>
        </w:rPr>
        <w:t>idelity</w:t>
      </w:r>
      <w:bookmarkEnd w:id="3"/>
    </w:p>
    <w:p w14:paraId="614C2766" w14:textId="5F3C8DE4" w:rsidR="00122812" w:rsidRPr="00AA1F52" w:rsidRDefault="006914E1" w:rsidP="00122812">
      <w:pPr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>UI is designed to match the tone and theme of the game’s world, and for FromSoftware games, that’s usually gothic, decayed</w:t>
      </w:r>
      <w:r w:rsidR="00A402D1" w:rsidRPr="00AA1F52">
        <w:rPr>
          <w:rFonts w:ascii="Cambria" w:hAnsi="Cambria"/>
          <w:lang w:val="en-GB"/>
        </w:rPr>
        <w:t>, or medieval.</w:t>
      </w:r>
      <w:r w:rsidR="004572E4" w:rsidRPr="00AA1F52">
        <w:rPr>
          <w:rFonts w:ascii="Cambria" w:hAnsi="Cambria"/>
          <w:lang w:val="en-GB"/>
        </w:rPr>
        <w:t xml:space="preserve"> </w:t>
      </w:r>
      <w:r w:rsidR="00A74815" w:rsidRPr="00AA1F52">
        <w:rPr>
          <w:rFonts w:ascii="Cambria" w:hAnsi="Cambria"/>
          <w:lang w:val="en-GB"/>
        </w:rPr>
        <w:t>Icons and menus are especially made to have a dark fantasy art style</w:t>
      </w:r>
      <w:r w:rsidR="005C5CF5" w:rsidRPr="00AA1F52">
        <w:rPr>
          <w:rFonts w:ascii="Cambria" w:hAnsi="Cambria"/>
          <w:lang w:val="en-GB"/>
        </w:rPr>
        <w:t xml:space="preserve">, that supports the tone of hopelessness and mystery of the world. </w:t>
      </w:r>
      <w:r w:rsidR="004B5DC4" w:rsidRPr="00AA1F52">
        <w:rPr>
          <w:rFonts w:ascii="Cambria" w:hAnsi="Cambria"/>
          <w:lang w:val="en-GB"/>
        </w:rPr>
        <w:t xml:space="preserve">Therefore, UI </w:t>
      </w:r>
      <w:r w:rsidR="00F54A2F" w:rsidRPr="00AA1F52">
        <w:rPr>
          <w:rFonts w:ascii="Cambria" w:hAnsi="Cambria"/>
          <w:lang w:val="en-GB"/>
        </w:rPr>
        <w:t xml:space="preserve">also serves worldbuilding purposes, </w:t>
      </w:r>
      <w:r w:rsidR="008635AB" w:rsidRPr="00AA1F52">
        <w:rPr>
          <w:rFonts w:ascii="Cambria" w:hAnsi="Cambria"/>
          <w:lang w:val="en-GB"/>
        </w:rPr>
        <w:t>and especially</w:t>
      </w:r>
      <w:r w:rsidR="00F54A2F" w:rsidRPr="00AA1F52">
        <w:rPr>
          <w:rFonts w:ascii="Cambria" w:hAnsi="Cambria"/>
          <w:lang w:val="en-GB"/>
        </w:rPr>
        <w:t xml:space="preserve"> </w:t>
      </w:r>
      <w:r w:rsidR="001B3232" w:rsidRPr="00AA1F52">
        <w:rPr>
          <w:rFonts w:ascii="Cambria" w:hAnsi="Cambria"/>
          <w:lang w:val="en-GB"/>
        </w:rPr>
        <w:t xml:space="preserve">in older games, </w:t>
      </w:r>
      <w:r w:rsidR="00F54A2F" w:rsidRPr="00AA1F52">
        <w:rPr>
          <w:rFonts w:ascii="Cambria" w:hAnsi="Cambria"/>
          <w:lang w:val="en-GB"/>
        </w:rPr>
        <w:t xml:space="preserve">puts the convenience </w:t>
      </w:r>
      <w:r w:rsidR="001B3232" w:rsidRPr="00AA1F52">
        <w:rPr>
          <w:rFonts w:ascii="Cambria" w:hAnsi="Cambria"/>
          <w:lang w:val="en-GB"/>
        </w:rPr>
        <w:t xml:space="preserve">of the player second. </w:t>
      </w:r>
    </w:p>
    <w:p w14:paraId="28DA514A" w14:textId="77777777" w:rsidR="00450D2E" w:rsidRPr="00AA1F52" w:rsidRDefault="00450D2E" w:rsidP="00122812">
      <w:pPr>
        <w:rPr>
          <w:rFonts w:ascii="Cambria" w:hAnsi="Cambria"/>
          <w:lang w:val="en-GB"/>
        </w:rPr>
      </w:pPr>
    </w:p>
    <w:p w14:paraId="0DE6326C" w14:textId="46F3E8DC" w:rsidR="00A65501" w:rsidRPr="00AA1F52" w:rsidRDefault="00450D2E" w:rsidP="00122812">
      <w:pPr>
        <w:rPr>
          <w:rFonts w:ascii="Cambria" w:hAnsi="Cambria"/>
          <w:lang w:val="en-GB"/>
        </w:rPr>
      </w:pPr>
      <w:r w:rsidRPr="00AA1F52">
        <w:rPr>
          <w:rFonts w:ascii="Cambria" w:hAnsi="Cambria"/>
          <w:noProof/>
        </w:rPr>
        <w:lastRenderedPageBreak/>
        <w:drawing>
          <wp:inline distT="0" distB="0" distL="0" distR="0" wp14:anchorId="1CB1BBEE" wp14:editId="39D84E23">
            <wp:extent cx="6319291" cy="1775460"/>
            <wp:effectExtent l="0" t="0" r="5715" b="0"/>
            <wp:docPr id="994167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152" cy="177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C60BF" w14:textId="44BD1EBC" w:rsidR="00450D2E" w:rsidRPr="00AA1F52" w:rsidRDefault="00955E27" w:rsidP="00122812">
      <w:pPr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>Image 02:</w:t>
      </w:r>
      <w:r w:rsidRPr="00AA1F52">
        <w:rPr>
          <w:rFonts w:ascii="Cambria" w:hAnsi="Cambria"/>
          <w:i/>
          <w:iCs/>
          <w:lang w:val="en-GB"/>
        </w:rPr>
        <w:t xml:space="preserve"> Dark Souls 3</w:t>
      </w:r>
      <w:r w:rsidRPr="00AA1F52">
        <w:rPr>
          <w:rFonts w:ascii="Cambria" w:hAnsi="Cambria"/>
          <w:lang w:val="en-GB"/>
        </w:rPr>
        <w:t xml:space="preserve"> vs </w:t>
      </w:r>
      <w:r w:rsidRPr="00AA1F52">
        <w:rPr>
          <w:rFonts w:ascii="Cambria" w:hAnsi="Cambria"/>
          <w:i/>
          <w:iCs/>
          <w:lang w:val="en-GB"/>
        </w:rPr>
        <w:t>Assassin’s Creed: Origins</w:t>
      </w:r>
    </w:p>
    <w:p w14:paraId="4A1A489A" w14:textId="67BFEE79" w:rsidR="008635AB" w:rsidRPr="00AA1F52" w:rsidRDefault="00DA6BCA" w:rsidP="00A759F7">
      <w:pPr>
        <w:pStyle w:val="Heading2"/>
        <w:numPr>
          <w:ilvl w:val="0"/>
          <w:numId w:val="1"/>
        </w:numPr>
        <w:rPr>
          <w:rFonts w:ascii="Cambria" w:hAnsi="Cambria"/>
          <w:lang w:val="en-GB"/>
        </w:rPr>
      </w:pPr>
      <w:bookmarkStart w:id="4" w:name="_Toc196131726"/>
      <w:r w:rsidRPr="00AA1F52">
        <w:rPr>
          <w:rFonts w:ascii="Cambria" w:hAnsi="Cambria"/>
          <w:lang w:val="en-GB"/>
        </w:rPr>
        <w:t>Purposeful Opaqueness</w:t>
      </w:r>
      <w:bookmarkEnd w:id="4"/>
    </w:p>
    <w:p w14:paraId="69884464" w14:textId="50A2EF8F" w:rsidR="009F0D94" w:rsidRPr="00AA1F52" w:rsidRDefault="009F0D94" w:rsidP="00A973AB">
      <w:pPr>
        <w:ind w:firstLine="360"/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>Information is intentionally cryptic</w:t>
      </w:r>
      <w:r w:rsidR="009C0804" w:rsidRPr="00AA1F52">
        <w:rPr>
          <w:rFonts w:ascii="Cambria" w:hAnsi="Cambria"/>
          <w:lang w:val="en-GB"/>
        </w:rPr>
        <w:t xml:space="preserve"> and hidden, requiring players to engage deeply with systems and lore. Item descriptions,</w:t>
      </w:r>
      <w:r w:rsidR="00891B17" w:rsidRPr="00AA1F52">
        <w:rPr>
          <w:rFonts w:ascii="Cambria" w:hAnsi="Cambria"/>
          <w:lang w:val="en-GB"/>
        </w:rPr>
        <w:t xml:space="preserve"> stats and status effects often have layered meanings or hidden benefits, and for FromSoftware developers, </w:t>
      </w:r>
      <w:r w:rsidR="00A47F37" w:rsidRPr="00AA1F52">
        <w:rPr>
          <w:rFonts w:ascii="Cambria" w:hAnsi="Cambria"/>
          <w:lang w:val="en-GB"/>
        </w:rPr>
        <w:t xml:space="preserve">they’re one of the main places to go to for </w:t>
      </w:r>
      <w:r w:rsidR="001160A5" w:rsidRPr="00AA1F52">
        <w:rPr>
          <w:rFonts w:ascii="Cambria" w:hAnsi="Cambria"/>
          <w:lang w:val="en-GB"/>
        </w:rPr>
        <w:t xml:space="preserve">the </w:t>
      </w:r>
      <w:r w:rsidR="00A47F37" w:rsidRPr="00AA1F52">
        <w:rPr>
          <w:rFonts w:ascii="Cambria" w:hAnsi="Cambria"/>
          <w:lang w:val="en-GB"/>
        </w:rPr>
        <w:t xml:space="preserve">lore. </w:t>
      </w:r>
    </w:p>
    <w:p w14:paraId="0904A4B1" w14:textId="2BAA510B" w:rsidR="00A47F37" w:rsidRPr="00AA1F52" w:rsidRDefault="00A47F37" w:rsidP="00A973AB">
      <w:pPr>
        <w:ind w:firstLine="360"/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 xml:space="preserve">For example, in the </w:t>
      </w:r>
      <w:r w:rsidR="00722DEE" w:rsidRPr="00AA1F52">
        <w:rPr>
          <w:rFonts w:ascii="Cambria" w:hAnsi="Cambria"/>
          <w:lang w:val="en-GB"/>
        </w:rPr>
        <w:t xml:space="preserve">case of the item displayed below, the player would have to read the description of the item </w:t>
      </w:r>
      <w:r w:rsidR="00A570CE" w:rsidRPr="00AA1F52">
        <w:rPr>
          <w:rFonts w:ascii="Cambria" w:hAnsi="Cambria"/>
          <w:lang w:val="en-GB"/>
        </w:rPr>
        <w:t xml:space="preserve">to know that it does extra damage to the hollow </w:t>
      </w:r>
      <w:r w:rsidR="00A973AB" w:rsidRPr="00AA1F52">
        <w:rPr>
          <w:rFonts w:ascii="Cambria" w:hAnsi="Cambria"/>
          <w:lang w:val="en-GB"/>
        </w:rPr>
        <w:t>type of</w:t>
      </w:r>
      <w:r w:rsidR="00A570CE" w:rsidRPr="00AA1F52">
        <w:rPr>
          <w:rFonts w:ascii="Cambria" w:hAnsi="Cambria"/>
          <w:lang w:val="en-GB"/>
        </w:rPr>
        <w:t xml:space="preserve"> enemy, and that this greatsword</w:t>
      </w:r>
      <w:r w:rsidR="00A973AB" w:rsidRPr="00AA1F52">
        <w:rPr>
          <w:rFonts w:ascii="Cambria" w:hAnsi="Cambria"/>
          <w:lang w:val="en-GB"/>
        </w:rPr>
        <w:t xml:space="preserve">, unlike others, can execute special techniques. There is no </w:t>
      </w:r>
      <w:r w:rsidR="00A93757" w:rsidRPr="00AA1F52">
        <w:rPr>
          <w:rFonts w:ascii="Cambria" w:hAnsi="Cambria"/>
          <w:lang w:val="en-GB"/>
        </w:rPr>
        <w:t xml:space="preserve">flashing information indicator for the item that </w:t>
      </w:r>
      <w:r w:rsidR="001160A5" w:rsidRPr="00AA1F52">
        <w:rPr>
          <w:rFonts w:ascii="Cambria" w:hAnsi="Cambria"/>
          <w:lang w:val="en-GB"/>
        </w:rPr>
        <w:t>says,</w:t>
      </w:r>
      <w:r w:rsidR="00A93757" w:rsidRPr="00AA1F52">
        <w:rPr>
          <w:rFonts w:ascii="Cambria" w:hAnsi="Cambria"/>
          <w:lang w:val="en-GB"/>
        </w:rPr>
        <w:t xml:space="preserve"> “</w:t>
      </w:r>
      <w:r w:rsidR="00A93757" w:rsidRPr="00AA1F52">
        <w:rPr>
          <w:rFonts w:ascii="Cambria" w:hAnsi="Cambria"/>
          <w:i/>
          <w:iCs/>
          <w:lang w:val="en-GB"/>
        </w:rPr>
        <w:t>Plus 15% damage to hollows</w:t>
      </w:r>
      <w:r w:rsidR="00A93757" w:rsidRPr="00AA1F52">
        <w:rPr>
          <w:rFonts w:ascii="Cambria" w:hAnsi="Cambria"/>
          <w:lang w:val="en-GB"/>
        </w:rPr>
        <w:t>”.</w:t>
      </w:r>
    </w:p>
    <w:p w14:paraId="470EC6D6" w14:textId="3E9CEE29" w:rsidR="00A759F7" w:rsidRPr="00AA1F52" w:rsidRDefault="002E2851" w:rsidP="002E2851">
      <w:pPr>
        <w:ind w:firstLine="360"/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>Players are meant to learn by doing, through trial, many, many failures, and observation.</w:t>
      </w:r>
    </w:p>
    <w:p w14:paraId="6428A62A" w14:textId="4C6B4943" w:rsidR="001D7DE8" w:rsidRPr="00AA1F52" w:rsidRDefault="00C63389" w:rsidP="00A759F7">
      <w:pPr>
        <w:rPr>
          <w:rFonts w:ascii="Cambria" w:hAnsi="Cambria"/>
          <w:lang w:val="en-GB"/>
        </w:rPr>
      </w:pPr>
      <w:r w:rsidRPr="00AA1F52">
        <w:rPr>
          <w:rFonts w:ascii="Cambria" w:hAnsi="Cambria"/>
          <w:noProof/>
          <w:lang w:val="en-GB"/>
        </w:rPr>
        <w:drawing>
          <wp:inline distT="0" distB="0" distL="0" distR="0" wp14:anchorId="30B9BD2A" wp14:editId="2DAF6FB7">
            <wp:extent cx="5722620" cy="3223260"/>
            <wp:effectExtent l="0" t="0" r="0" b="0"/>
            <wp:docPr id="4871308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1023" w14:textId="36EDF631" w:rsidR="001D7DE8" w:rsidRPr="00AA1F52" w:rsidRDefault="00C63389" w:rsidP="00A759F7">
      <w:pPr>
        <w:rPr>
          <w:rFonts w:ascii="Cambria" w:hAnsi="Cambria"/>
          <w:lang w:val="en-GB"/>
        </w:rPr>
      </w:pPr>
      <w:r w:rsidRPr="00AA1F52">
        <w:rPr>
          <w:rFonts w:ascii="Cambria" w:hAnsi="Cambria"/>
          <w:lang w:val="en-GB"/>
        </w:rPr>
        <w:t>Image 03:</w:t>
      </w:r>
      <w:r w:rsidR="00DA6BCA" w:rsidRPr="00AA1F52">
        <w:rPr>
          <w:rFonts w:ascii="Cambria" w:hAnsi="Cambria"/>
          <w:lang w:val="en-GB"/>
        </w:rPr>
        <w:t xml:space="preserve"> </w:t>
      </w:r>
      <w:r w:rsidR="00EC6789" w:rsidRPr="00AA1F52">
        <w:rPr>
          <w:rFonts w:ascii="Cambria" w:hAnsi="Cambria"/>
          <w:lang w:val="en-GB"/>
        </w:rPr>
        <w:t>Equipment Inventory</w:t>
      </w:r>
      <w:r w:rsidR="00D81BF1" w:rsidRPr="00AA1F52">
        <w:rPr>
          <w:rFonts w:ascii="Cambria" w:hAnsi="Cambria"/>
          <w:lang w:val="en-GB"/>
        </w:rPr>
        <w:t xml:space="preserve"> Dark Souls 3</w:t>
      </w:r>
      <w:r w:rsidR="00EC6789" w:rsidRPr="00AA1F52">
        <w:rPr>
          <w:rFonts w:ascii="Cambria" w:hAnsi="Cambria"/>
          <w:lang w:val="en-GB"/>
        </w:rPr>
        <w:t xml:space="preserve"> – Hollowslayer Greatsword Item Description</w:t>
      </w:r>
    </w:p>
    <w:p w14:paraId="11F52F9A" w14:textId="52B90DA6" w:rsidR="001D7DE8" w:rsidRPr="00AA1F52" w:rsidRDefault="001D7DE8" w:rsidP="001D7DE8">
      <w:pPr>
        <w:pStyle w:val="Heading1"/>
        <w:rPr>
          <w:rFonts w:ascii="Cambria" w:hAnsi="Cambria"/>
          <w:lang w:val="en-GB"/>
        </w:rPr>
      </w:pPr>
      <w:bookmarkStart w:id="5" w:name="_Toc196131727"/>
      <w:r w:rsidRPr="00AA1F52">
        <w:rPr>
          <w:rFonts w:ascii="Cambria" w:hAnsi="Cambria"/>
          <w:lang w:val="en-GB"/>
        </w:rPr>
        <w:lastRenderedPageBreak/>
        <w:t>Core UI Elements</w:t>
      </w:r>
      <w:bookmarkEnd w:id="5"/>
    </w:p>
    <w:p w14:paraId="3E7F68F9" w14:textId="006C7B32" w:rsidR="00D81BF1" w:rsidRPr="00AA1F52" w:rsidRDefault="00D81BF1" w:rsidP="00D81BF1">
      <w:pPr>
        <w:pStyle w:val="ListParagraph"/>
        <w:numPr>
          <w:ilvl w:val="0"/>
          <w:numId w:val="2"/>
        </w:numPr>
        <w:rPr>
          <w:rFonts w:ascii="Cambria" w:hAnsi="Cambria"/>
          <w:lang w:val="en-GB"/>
        </w:rPr>
      </w:pPr>
      <w:r w:rsidRPr="00AA1F52">
        <w:rPr>
          <w:rFonts w:ascii="Cambria" w:hAnsi="Cambria"/>
          <w:b/>
          <w:bCs/>
          <w:lang w:val="en-GB"/>
        </w:rPr>
        <w:t>Health / Stamina / Mana bars:</w:t>
      </w:r>
      <w:r w:rsidRPr="00AA1F52">
        <w:rPr>
          <w:rFonts w:ascii="Cambria" w:hAnsi="Cambria"/>
          <w:lang w:val="en-GB"/>
        </w:rPr>
        <w:t xml:space="preserve"> </w:t>
      </w:r>
      <w:r w:rsidR="00427F54" w:rsidRPr="00AA1F52">
        <w:rPr>
          <w:rFonts w:ascii="Cambria" w:hAnsi="Cambria"/>
          <w:lang w:val="en-GB"/>
        </w:rPr>
        <w:t>Always positioned on the top-left of the screen, flat and iconic with high visibility</w:t>
      </w:r>
    </w:p>
    <w:p w14:paraId="455E2AFA" w14:textId="6AE3F570" w:rsidR="00705D43" w:rsidRPr="00AA1F52" w:rsidRDefault="00705D43" w:rsidP="00D81BF1">
      <w:pPr>
        <w:pStyle w:val="ListParagraph"/>
        <w:numPr>
          <w:ilvl w:val="0"/>
          <w:numId w:val="2"/>
        </w:numPr>
        <w:rPr>
          <w:rFonts w:ascii="Cambria" w:hAnsi="Cambria"/>
          <w:lang w:val="en-GB"/>
        </w:rPr>
      </w:pPr>
      <w:r w:rsidRPr="00AA1F52">
        <w:rPr>
          <w:rFonts w:ascii="Cambria" w:hAnsi="Cambria"/>
          <w:b/>
          <w:bCs/>
          <w:lang w:val="en-GB"/>
        </w:rPr>
        <w:t>Enemy Health bar:</w:t>
      </w:r>
      <w:r w:rsidRPr="00AA1F52">
        <w:rPr>
          <w:rFonts w:ascii="Cambria" w:hAnsi="Cambria"/>
          <w:lang w:val="en-GB"/>
        </w:rPr>
        <w:t xml:space="preserve"> For regular enemies, </w:t>
      </w:r>
      <w:r w:rsidR="00B472A8" w:rsidRPr="00AA1F52">
        <w:rPr>
          <w:rFonts w:ascii="Cambria" w:hAnsi="Cambria"/>
          <w:lang w:val="en-GB"/>
        </w:rPr>
        <w:t>shown atop their heads, while for bosses</w:t>
      </w:r>
      <w:r w:rsidR="00CD135F" w:rsidRPr="00AA1F52">
        <w:rPr>
          <w:rFonts w:ascii="Cambria" w:hAnsi="Cambria"/>
          <w:lang w:val="en-GB"/>
        </w:rPr>
        <w:t xml:space="preserve"> it is shown at the bottom of the screen</w:t>
      </w:r>
    </w:p>
    <w:p w14:paraId="60992F19" w14:textId="7708EA59" w:rsidR="00CD135F" w:rsidRPr="00AA1F52" w:rsidRDefault="00CD135F" w:rsidP="00D81BF1">
      <w:pPr>
        <w:pStyle w:val="ListParagraph"/>
        <w:numPr>
          <w:ilvl w:val="0"/>
          <w:numId w:val="2"/>
        </w:numPr>
        <w:rPr>
          <w:rFonts w:ascii="Cambria" w:hAnsi="Cambria"/>
          <w:lang w:val="en-GB"/>
        </w:rPr>
      </w:pPr>
      <w:r w:rsidRPr="00AA1F52">
        <w:rPr>
          <w:rFonts w:ascii="Cambria" w:hAnsi="Cambria"/>
          <w:b/>
          <w:bCs/>
          <w:lang w:val="en-GB"/>
        </w:rPr>
        <w:t>Weapon / Item Slots:</w:t>
      </w:r>
      <w:r w:rsidRPr="00AA1F52">
        <w:rPr>
          <w:rFonts w:ascii="Cambria" w:hAnsi="Cambria"/>
          <w:lang w:val="en-GB"/>
        </w:rPr>
        <w:t xml:space="preserve"> </w:t>
      </w:r>
      <w:r w:rsidR="00570B25" w:rsidRPr="00AA1F52">
        <w:rPr>
          <w:rFonts w:ascii="Cambria" w:hAnsi="Cambria"/>
          <w:lang w:val="en-GB"/>
        </w:rPr>
        <w:t>Bottom Left Corner, D-pad Layout.</w:t>
      </w:r>
      <w:r w:rsidR="00784BE8" w:rsidRPr="00AA1F52">
        <w:rPr>
          <w:rFonts w:ascii="Cambria" w:hAnsi="Cambria"/>
          <w:lang w:val="en-GB"/>
        </w:rPr>
        <w:t xml:space="preserve"> Represents healing items, magic and </w:t>
      </w:r>
      <w:r w:rsidR="00EF5861" w:rsidRPr="00AA1F52">
        <w:rPr>
          <w:rFonts w:ascii="Cambria" w:hAnsi="Cambria"/>
          <w:lang w:val="en-GB"/>
        </w:rPr>
        <w:t>consumables.</w:t>
      </w:r>
    </w:p>
    <w:p w14:paraId="7DEA897F" w14:textId="2FF4BAE9" w:rsidR="00EF5861" w:rsidRPr="00AA1F52" w:rsidRDefault="00EF5861" w:rsidP="00D81BF1">
      <w:pPr>
        <w:pStyle w:val="ListParagraph"/>
        <w:numPr>
          <w:ilvl w:val="0"/>
          <w:numId w:val="2"/>
        </w:numPr>
        <w:rPr>
          <w:rFonts w:ascii="Cambria" w:hAnsi="Cambria"/>
          <w:lang w:val="en-GB"/>
        </w:rPr>
      </w:pPr>
      <w:r w:rsidRPr="00AA1F52">
        <w:rPr>
          <w:rFonts w:ascii="Cambria" w:hAnsi="Cambria"/>
          <w:b/>
          <w:bCs/>
          <w:lang w:val="en-GB"/>
        </w:rPr>
        <w:t>Currency counter:</w:t>
      </w:r>
      <w:r w:rsidRPr="00AA1F52">
        <w:rPr>
          <w:rFonts w:ascii="Cambria" w:hAnsi="Cambria"/>
          <w:lang w:val="en-GB"/>
        </w:rPr>
        <w:t xml:space="preserve"> Bottom Right Corner, </w:t>
      </w:r>
      <w:r w:rsidR="00F24E16">
        <w:rPr>
          <w:rFonts w:ascii="Cambria" w:hAnsi="Cambria"/>
          <w:lang w:val="en-GB"/>
        </w:rPr>
        <w:t xml:space="preserve">name (i.e. souls, runes) </w:t>
      </w:r>
      <w:r w:rsidR="00F67CCC" w:rsidRPr="00AA1F52">
        <w:rPr>
          <w:rFonts w:ascii="Cambria" w:hAnsi="Cambria"/>
          <w:lang w:val="en-GB"/>
        </w:rPr>
        <w:t>depends on the game.</w:t>
      </w:r>
    </w:p>
    <w:p w14:paraId="1332FA03" w14:textId="4D8FD87D" w:rsidR="00F67CCC" w:rsidRPr="00AA1F52" w:rsidRDefault="00F67CCC" w:rsidP="00D81BF1">
      <w:pPr>
        <w:pStyle w:val="ListParagraph"/>
        <w:numPr>
          <w:ilvl w:val="0"/>
          <w:numId w:val="2"/>
        </w:numPr>
        <w:rPr>
          <w:rFonts w:ascii="Cambria" w:hAnsi="Cambria"/>
          <w:lang w:val="en-GB"/>
        </w:rPr>
      </w:pPr>
      <w:r w:rsidRPr="00AA1F52">
        <w:rPr>
          <w:rFonts w:ascii="Cambria" w:hAnsi="Cambria"/>
          <w:b/>
          <w:bCs/>
          <w:lang w:val="en-GB"/>
        </w:rPr>
        <w:t>Status Effects:</w:t>
      </w:r>
      <w:r w:rsidRPr="00AA1F52">
        <w:rPr>
          <w:rFonts w:ascii="Cambria" w:hAnsi="Cambria"/>
          <w:lang w:val="en-GB"/>
        </w:rPr>
        <w:t xml:space="preserve"> Minimal icons for debuffs / buffs</w:t>
      </w:r>
      <w:r w:rsidR="003E18F4" w:rsidRPr="00AA1F52">
        <w:rPr>
          <w:rFonts w:ascii="Cambria" w:hAnsi="Cambria"/>
          <w:lang w:val="en-GB"/>
        </w:rPr>
        <w:t xml:space="preserve">, below the health/stamina/mana bars. Never </w:t>
      </w:r>
      <w:r w:rsidR="002F0377" w:rsidRPr="00AA1F52">
        <w:rPr>
          <w:rFonts w:ascii="Cambria" w:hAnsi="Cambria"/>
          <w:lang w:val="en-GB"/>
        </w:rPr>
        <w:t>explained or detailed fully, unless the player explores the</w:t>
      </w:r>
      <w:r w:rsidR="00B07DF0" w:rsidRPr="00AA1F52">
        <w:rPr>
          <w:rFonts w:ascii="Cambria" w:hAnsi="Cambria"/>
          <w:lang w:val="en-GB"/>
        </w:rPr>
        <w:t>ir description in the inventory.</w:t>
      </w:r>
    </w:p>
    <w:p w14:paraId="58FDE141" w14:textId="5EC24F61" w:rsidR="00E321DD" w:rsidRDefault="00B07DF0" w:rsidP="00AA1F52">
      <w:pPr>
        <w:pStyle w:val="ListParagraph"/>
        <w:numPr>
          <w:ilvl w:val="0"/>
          <w:numId w:val="2"/>
        </w:numPr>
        <w:rPr>
          <w:rFonts w:ascii="Cambria" w:hAnsi="Cambria"/>
          <w:lang w:val="en-GB"/>
        </w:rPr>
      </w:pPr>
      <w:r w:rsidRPr="00AA1F52">
        <w:rPr>
          <w:rFonts w:ascii="Cambria" w:hAnsi="Cambria"/>
          <w:b/>
          <w:bCs/>
          <w:lang w:val="en-GB"/>
        </w:rPr>
        <w:t>Pop-up Messages:</w:t>
      </w:r>
      <w:r w:rsidRPr="00AA1F52">
        <w:rPr>
          <w:rFonts w:ascii="Cambria" w:hAnsi="Cambria"/>
          <w:lang w:val="en-GB"/>
        </w:rPr>
        <w:t xml:space="preserve"> The classic “You Died” message, </w:t>
      </w:r>
      <w:r w:rsidR="00E321DD" w:rsidRPr="00AA1F52">
        <w:rPr>
          <w:rFonts w:ascii="Cambria" w:hAnsi="Cambria"/>
          <w:lang w:val="en-GB"/>
        </w:rPr>
        <w:t>“Prey Slaughtered”, “Bonfire Lit” etc.</w:t>
      </w:r>
      <w:r w:rsidR="00AA1F52" w:rsidRPr="00AA1F52">
        <w:rPr>
          <w:rFonts w:ascii="Cambria" w:hAnsi="Cambria"/>
          <w:lang w:val="en-GB"/>
        </w:rPr>
        <w:t xml:space="preserve"> Simple, but deeply thematic.</w:t>
      </w:r>
    </w:p>
    <w:p w14:paraId="56FC5180" w14:textId="7290AB22" w:rsidR="008041E9" w:rsidRDefault="008041E9" w:rsidP="008041E9">
      <w:pPr>
        <w:rPr>
          <w:rFonts w:ascii="Cambria" w:hAnsi="Cambria"/>
          <w:lang w:val="en-GB"/>
        </w:rPr>
      </w:pPr>
      <w:r>
        <w:rPr>
          <w:rFonts w:ascii="Cambria" w:hAnsi="Cambria"/>
          <w:noProof/>
          <w:lang w:val="en-GB"/>
        </w:rPr>
        <w:drawing>
          <wp:inline distT="0" distB="0" distL="0" distR="0" wp14:anchorId="6E5FEB97" wp14:editId="691D4159">
            <wp:extent cx="5722620" cy="3223260"/>
            <wp:effectExtent l="0" t="0" r="0" b="0"/>
            <wp:docPr id="13092310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EFFD" w14:textId="4B828460" w:rsidR="008041E9" w:rsidRPr="008041E9" w:rsidRDefault="008041E9" w:rsidP="008041E9">
      <w:pPr>
        <w:rPr>
          <w:rFonts w:ascii="Cambria" w:hAnsi="Cambria"/>
          <w:lang w:val="en-GB"/>
        </w:rPr>
      </w:pPr>
      <w:r>
        <w:rPr>
          <w:rFonts w:ascii="Cambria" w:hAnsi="Cambria"/>
          <w:lang w:val="en-GB"/>
        </w:rPr>
        <w:t>Image</w:t>
      </w:r>
    </w:p>
    <w:p w14:paraId="60820153" w14:textId="7EBB6731" w:rsidR="00F55145" w:rsidRPr="00AA1F52" w:rsidRDefault="00F55145" w:rsidP="00F55145">
      <w:pPr>
        <w:pStyle w:val="Heading1"/>
        <w:rPr>
          <w:rFonts w:ascii="Cambria" w:hAnsi="Cambria"/>
          <w:lang w:val="en-GB"/>
        </w:rPr>
      </w:pPr>
      <w:bookmarkStart w:id="6" w:name="_Toc196131728"/>
      <w:r w:rsidRPr="00AA1F52">
        <w:rPr>
          <w:rFonts w:ascii="Cambria" w:hAnsi="Cambria"/>
          <w:lang w:val="en-GB"/>
        </w:rPr>
        <w:t>Conclusion</w:t>
      </w:r>
      <w:bookmarkEnd w:id="6"/>
    </w:p>
    <w:p w14:paraId="6EDAEC5D" w14:textId="6311B229" w:rsidR="008635AB" w:rsidRPr="00AA1F52" w:rsidRDefault="00A978CD" w:rsidP="00122812">
      <w:pPr>
        <w:rPr>
          <w:rFonts w:ascii="Cambria" w:hAnsi="Cambria"/>
          <w:lang w:val="en-GB"/>
        </w:rPr>
      </w:pPr>
      <w:r>
        <w:rPr>
          <w:rFonts w:ascii="Cambria" w:hAnsi="Cambria"/>
          <w:lang w:val="en-GB"/>
        </w:rPr>
        <w:t xml:space="preserve">The UI in Soulslike games is not just a tool to display information to the player </w:t>
      </w:r>
      <w:r w:rsidR="00B82208">
        <w:rPr>
          <w:rFonts w:ascii="Cambria" w:hAnsi="Cambria"/>
          <w:lang w:val="en-GB"/>
        </w:rPr>
        <w:t>–</w:t>
      </w:r>
      <w:r>
        <w:rPr>
          <w:rFonts w:ascii="Cambria" w:hAnsi="Cambria"/>
          <w:lang w:val="en-GB"/>
        </w:rPr>
        <w:t xml:space="preserve"> </w:t>
      </w:r>
      <w:r w:rsidR="00B82208">
        <w:rPr>
          <w:rFonts w:ascii="Cambria" w:hAnsi="Cambria"/>
          <w:lang w:val="en-GB"/>
        </w:rPr>
        <w:t>it creates immersion, tension and is a very powerful storytelling tool</w:t>
      </w:r>
      <w:r w:rsidR="00515CBE">
        <w:rPr>
          <w:rFonts w:ascii="Cambria" w:hAnsi="Cambria"/>
          <w:lang w:val="en-GB"/>
        </w:rPr>
        <w:t xml:space="preserve">. By focusing on minimalism, these interfaces </w:t>
      </w:r>
      <w:r w:rsidR="000A69DF">
        <w:rPr>
          <w:rFonts w:ascii="Cambria" w:hAnsi="Cambria"/>
          <w:lang w:val="en-GB"/>
        </w:rPr>
        <w:t xml:space="preserve">achieve more with less, letting the game’s atmosphere shine through. </w:t>
      </w:r>
      <w:r w:rsidR="002E0DCB">
        <w:rPr>
          <w:rFonts w:ascii="Cambria" w:hAnsi="Cambria"/>
          <w:lang w:val="en-GB"/>
        </w:rPr>
        <w:t xml:space="preserve">This type of design has become a staple in the industry, and </w:t>
      </w:r>
      <w:r w:rsidR="002B6D72">
        <w:rPr>
          <w:rFonts w:ascii="Cambria" w:hAnsi="Cambria"/>
          <w:lang w:val="en-GB"/>
        </w:rPr>
        <w:t>as I</w:t>
      </w:r>
      <w:r w:rsidR="002E0DCB">
        <w:rPr>
          <w:rFonts w:ascii="Cambria" w:hAnsi="Cambria"/>
          <w:lang w:val="en-GB"/>
        </w:rPr>
        <w:t xml:space="preserve"> develop my own </w:t>
      </w:r>
      <w:r w:rsidR="002B6D72">
        <w:rPr>
          <w:rFonts w:ascii="Cambria" w:hAnsi="Cambria"/>
          <w:lang w:val="en-GB"/>
        </w:rPr>
        <w:t>game,</w:t>
      </w:r>
      <w:r w:rsidR="002E0DCB">
        <w:rPr>
          <w:rFonts w:ascii="Cambria" w:hAnsi="Cambria"/>
          <w:lang w:val="en-GB"/>
        </w:rPr>
        <w:t xml:space="preserve"> I intend to carry forward this design philosophy</w:t>
      </w:r>
      <w:r w:rsidR="00994FB2">
        <w:rPr>
          <w:rFonts w:ascii="Cambria" w:hAnsi="Cambria"/>
          <w:lang w:val="en-GB"/>
        </w:rPr>
        <w:t xml:space="preserve">. </w:t>
      </w:r>
      <w:r w:rsidR="00A83617">
        <w:rPr>
          <w:rFonts w:ascii="Cambria" w:hAnsi="Cambria"/>
          <w:lang w:val="en-GB"/>
        </w:rPr>
        <w:t xml:space="preserve">As I am still a beginner UI designer, I am reluctant to say </w:t>
      </w:r>
      <w:r w:rsidR="005140C6">
        <w:rPr>
          <w:rFonts w:ascii="Cambria" w:hAnsi="Cambria"/>
          <w:lang w:val="en-GB"/>
        </w:rPr>
        <w:t xml:space="preserve">I will be able to replicate this design fully. However, my </w:t>
      </w:r>
      <w:r w:rsidR="0032453A">
        <w:rPr>
          <w:rFonts w:ascii="Cambria" w:hAnsi="Cambria"/>
          <w:lang w:val="en-GB"/>
        </w:rPr>
        <w:lastRenderedPageBreak/>
        <w:t xml:space="preserve">end </w:t>
      </w:r>
      <w:r w:rsidR="005140C6">
        <w:rPr>
          <w:rFonts w:ascii="Cambria" w:hAnsi="Cambria"/>
          <w:lang w:val="en-GB"/>
        </w:rPr>
        <w:t xml:space="preserve">goal is to build an interface that doesn’t just </w:t>
      </w:r>
      <w:r w:rsidR="0032453A">
        <w:rPr>
          <w:rFonts w:ascii="Cambria" w:hAnsi="Cambria"/>
          <w:lang w:val="en-GB"/>
        </w:rPr>
        <w:t>provide</w:t>
      </w:r>
      <w:r w:rsidR="005140C6">
        <w:rPr>
          <w:rFonts w:ascii="Cambria" w:hAnsi="Cambria"/>
          <w:lang w:val="en-GB"/>
        </w:rPr>
        <w:t xml:space="preserve"> the player</w:t>
      </w:r>
      <w:r w:rsidR="0032453A">
        <w:rPr>
          <w:rFonts w:ascii="Cambria" w:hAnsi="Cambria"/>
          <w:lang w:val="en-GB"/>
        </w:rPr>
        <w:t xml:space="preserve"> with </w:t>
      </w:r>
      <w:r w:rsidR="00552DC5">
        <w:rPr>
          <w:rFonts w:ascii="Cambria" w:hAnsi="Cambria"/>
          <w:lang w:val="en-GB"/>
        </w:rPr>
        <w:t>information but</w:t>
      </w:r>
      <w:r w:rsidR="00627FDC">
        <w:rPr>
          <w:rFonts w:ascii="Cambria" w:hAnsi="Cambria"/>
          <w:lang w:val="en-GB"/>
        </w:rPr>
        <w:t xml:space="preserve"> embodies the core of the game itself.</w:t>
      </w:r>
    </w:p>
    <w:p w14:paraId="6451EB80" w14:textId="77777777" w:rsidR="00725ABA" w:rsidRPr="00AA1F52" w:rsidRDefault="00725ABA" w:rsidP="009823AC">
      <w:pPr>
        <w:rPr>
          <w:rFonts w:ascii="Cambria" w:hAnsi="Cambria"/>
          <w:lang w:val="en-GB"/>
        </w:rPr>
      </w:pPr>
    </w:p>
    <w:sectPr w:rsidR="00725ABA" w:rsidRPr="00AA1F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F441DB"/>
    <w:multiLevelType w:val="hybridMultilevel"/>
    <w:tmpl w:val="6BDE7E7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4C6600"/>
    <w:multiLevelType w:val="hybridMultilevel"/>
    <w:tmpl w:val="BF7A48D4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5340744">
    <w:abstractNumId w:val="1"/>
  </w:num>
  <w:num w:numId="2" w16cid:durableId="5681980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FC2"/>
    <w:rsid w:val="00072DEB"/>
    <w:rsid w:val="000A69DF"/>
    <w:rsid w:val="000F3CD3"/>
    <w:rsid w:val="001160A5"/>
    <w:rsid w:val="00122812"/>
    <w:rsid w:val="00130B7C"/>
    <w:rsid w:val="00161AE7"/>
    <w:rsid w:val="00172E80"/>
    <w:rsid w:val="001B3232"/>
    <w:rsid w:val="001C0197"/>
    <w:rsid w:val="001C27EB"/>
    <w:rsid w:val="001D7DE8"/>
    <w:rsid w:val="001E6029"/>
    <w:rsid w:val="0028324D"/>
    <w:rsid w:val="002B6D72"/>
    <w:rsid w:val="002E0DCB"/>
    <w:rsid w:val="002E2851"/>
    <w:rsid w:val="002F0377"/>
    <w:rsid w:val="0032453A"/>
    <w:rsid w:val="00327E94"/>
    <w:rsid w:val="003A7079"/>
    <w:rsid w:val="003D5713"/>
    <w:rsid w:val="003E18F4"/>
    <w:rsid w:val="00400234"/>
    <w:rsid w:val="00405451"/>
    <w:rsid w:val="00427F54"/>
    <w:rsid w:val="00450D2E"/>
    <w:rsid w:val="004572E4"/>
    <w:rsid w:val="004B5DC4"/>
    <w:rsid w:val="00504D6C"/>
    <w:rsid w:val="005140C6"/>
    <w:rsid w:val="00515CBE"/>
    <w:rsid w:val="005266AD"/>
    <w:rsid w:val="00552DC5"/>
    <w:rsid w:val="00567BDB"/>
    <w:rsid w:val="00570B25"/>
    <w:rsid w:val="00581818"/>
    <w:rsid w:val="005C5CF5"/>
    <w:rsid w:val="00621445"/>
    <w:rsid w:val="00627FDC"/>
    <w:rsid w:val="006914E1"/>
    <w:rsid w:val="006A69DC"/>
    <w:rsid w:val="006B5CE0"/>
    <w:rsid w:val="00705D43"/>
    <w:rsid w:val="00722DEE"/>
    <w:rsid w:val="00725ABA"/>
    <w:rsid w:val="00784BE8"/>
    <w:rsid w:val="007A1717"/>
    <w:rsid w:val="007A2294"/>
    <w:rsid w:val="007C527C"/>
    <w:rsid w:val="008041E9"/>
    <w:rsid w:val="008635AB"/>
    <w:rsid w:val="00891B17"/>
    <w:rsid w:val="008B2EA0"/>
    <w:rsid w:val="008D71B3"/>
    <w:rsid w:val="00932E9A"/>
    <w:rsid w:val="00955E27"/>
    <w:rsid w:val="009765B3"/>
    <w:rsid w:val="009814D3"/>
    <w:rsid w:val="009823AC"/>
    <w:rsid w:val="00994FB2"/>
    <w:rsid w:val="009C0804"/>
    <w:rsid w:val="009F0D94"/>
    <w:rsid w:val="009F3892"/>
    <w:rsid w:val="00A402D1"/>
    <w:rsid w:val="00A47F37"/>
    <w:rsid w:val="00A570CE"/>
    <w:rsid w:val="00A65501"/>
    <w:rsid w:val="00A74815"/>
    <w:rsid w:val="00A759F7"/>
    <w:rsid w:val="00A83617"/>
    <w:rsid w:val="00A93757"/>
    <w:rsid w:val="00A973AB"/>
    <w:rsid w:val="00A978CD"/>
    <w:rsid w:val="00AA1F52"/>
    <w:rsid w:val="00AB2E2B"/>
    <w:rsid w:val="00AB5FC2"/>
    <w:rsid w:val="00AC7255"/>
    <w:rsid w:val="00AE4B32"/>
    <w:rsid w:val="00B07C63"/>
    <w:rsid w:val="00B07DF0"/>
    <w:rsid w:val="00B472A8"/>
    <w:rsid w:val="00B82208"/>
    <w:rsid w:val="00C319E7"/>
    <w:rsid w:val="00C51F57"/>
    <w:rsid w:val="00C63389"/>
    <w:rsid w:val="00CD135F"/>
    <w:rsid w:val="00D130EC"/>
    <w:rsid w:val="00D423CD"/>
    <w:rsid w:val="00D81BF1"/>
    <w:rsid w:val="00D868A6"/>
    <w:rsid w:val="00DA6BCA"/>
    <w:rsid w:val="00DB6A48"/>
    <w:rsid w:val="00DF15AE"/>
    <w:rsid w:val="00E1055B"/>
    <w:rsid w:val="00E27D10"/>
    <w:rsid w:val="00E321DD"/>
    <w:rsid w:val="00EC6789"/>
    <w:rsid w:val="00EF5861"/>
    <w:rsid w:val="00F13DED"/>
    <w:rsid w:val="00F24E16"/>
    <w:rsid w:val="00F54A2F"/>
    <w:rsid w:val="00F55145"/>
    <w:rsid w:val="00F67CCC"/>
    <w:rsid w:val="00F748A7"/>
    <w:rsid w:val="00F944B4"/>
    <w:rsid w:val="00FD4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9964A"/>
  <w15:chartTrackingRefBased/>
  <w15:docId w15:val="{33A48A43-497C-427F-9998-28659E76F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5F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5F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5F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5F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5F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5F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5F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5F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5F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5FC2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AB5FC2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ro-R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5FC2"/>
    <w:rPr>
      <w:rFonts w:eastAsiaTheme="majorEastAsia" w:cstheme="majorBidi"/>
      <w:color w:val="0F4761" w:themeColor="accent1" w:themeShade="BF"/>
      <w:sz w:val="28"/>
      <w:szCs w:val="28"/>
      <w:lang w:val="ro-R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5FC2"/>
    <w:rPr>
      <w:rFonts w:eastAsiaTheme="majorEastAsia" w:cstheme="majorBidi"/>
      <w:i/>
      <w:iCs/>
      <w:color w:val="0F4761" w:themeColor="accent1" w:themeShade="BF"/>
      <w:lang w:val="ro-R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5FC2"/>
    <w:rPr>
      <w:rFonts w:eastAsiaTheme="majorEastAsia" w:cstheme="majorBidi"/>
      <w:color w:val="0F4761" w:themeColor="accent1" w:themeShade="BF"/>
      <w:lang w:val="ro-R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5FC2"/>
    <w:rPr>
      <w:rFonts w:eastAsiaTheme="majorEastAsia" w:cstheme="majorBidi"/>
      <w:i/>
      <w:iCs/>
      <w:color w:val="595959" w:themeColor="text1" w:themeTint="A6"/>
      <w:lang w:val="ro-R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5FC2"/>
    <w:rPr>
      <w:rFonts w:eastAsiaTheme="majorEastAsia" w:cstheme="majorBidi"/>
      <w:color w:val="595959" w:themeColor="text1" w:themeTint="A6"/>
      <w:lang w:val="ro-R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5FC2"/>
    <w:rPr>
      <w:rFonts w:eastAsiaTheme="majorEastAsia" w:cstheme="majorBidi"/>
      <w:i/>
      <w:iCs/>
      <w:color w:val="272727" w:themeColor="text1" w:themeTint="D8"/>
      <w:lang w:val="ro-R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5FC2"/>
    <w:rPr>
      <w:rFonts w:eastAsiaTheme="majorEastAsia" w:cstheme="majorBidi"/>
      <w:color w:val="272727" w:themeColor="text1" w:themeTint="D8"/>
      <w:lang w:val="ro-RO"/>
    </w:rPr>
  </w:style>
  <w:style w:type="paragraph" w:styleId="Title">
    <w:name w:val="Title"/>
    <w:basedOn w:val="Normal"/>
    <w:next w:val="Normal"/>
    <w:link w:val="TitleChar"/>
    <w:uiPriority w:val="10"/>
    <w:qFormat/>
    <w:rsid w:val="00AB5F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5FC2"/>
    <w:rPr>
      <w:rFonts w:asciiTheme="majorHAnsi" w:eastAsiaTheme="majorEastAsia" w:hAnsiTheme="majorHAnsi" w:cstheme="majorBidi"/>
      <w:spacing w:val="-10"/>
      <w:kern w:val="28"/>
      <w:sz w:val="56"/>
      <w:szCs w:val="56"/>
      <w:lang w:val="ro-RO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5F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5FC2"/>
    <w:rPr>
      <w:rFonts w:eastAsiaTheme="majorEastAsia" w:cstheme="majorBidi"/>
      <w:color w:val="595959" w:themeColor="text1" w:themeTint="A6"/>
      <w:spacing w:val="15"/>
      <w:sz w:val="28"/>
      <w:szCs w:val="28"/>
      <w:lang w:val="ro-RO"/>
    </w:rPr>
  </w:style>
  <w:style w:type="paragraph" w:styleId="Quote">
    <w:name w:val="Quote"/>
    <w:basedOn w:val="Normal"/>
    <w:next w:val="Normal"/>
    <w:link w:val="QuoteChar"/>
    <w:uiPriority w:val="29"/>
    <w:qFormat/>
    <w:rsid w:val="00AB5F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5FC2"/>
    <w:rPr>
      <w:i/>
      <w:iCs/>
      <w:color w:val="404040" w:themeColor="text1" w:themeTint="BF"/>
      <w:lang w:val="ro-RO"/>
    </w:rPr>
  </w:style>
  <w:style w:type="paragraph" w:styleId="ListParagraph">
    <w:name w:val="List Paragraph"/>
    <w:basedOn w:val="Normal"/>
    <w:uiPriority w:val="34"/>
    <w:qFormat/>
    <w:rsid w:val="00AB5F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5F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5F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5FC2"/>
    <w:rPr>
      <w:i/>
      <w:iCs/>
      <w:color w:val="0F4761" w:themeColor="accent1" w:themeShade="BF"/>
      <w:lang w:val="ro-RO"/>
    </w:rPr>
  </w:style>
  <w:style w:type="character" w:styleId="IntenseReference">
    <w:name w:val="Intense Reference"/>
    <w:basedOn w:val="DefaultParagraphFont"/>
    <w:uiPriority w:val="32"/>
    <w:qFormat/>
    <w:rsid w:val="00AB5FC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B5FC2"/>
    <w:pPr>
      <w:spacing w:before="240" w:after="0" w:line="259" w:lineRule="auto"/>
      <w:outlineLvl w:val="9"/>
    </w:pPr>
    <w:rPr>
      <w:kern w:val="0"/>
      <w:sz w:val="32"/>
      <w:szCs w:val="32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32E9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2E9A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932E9A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BA9F9A-F4AC-48E6-8CF1-94A67BDF6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660</Words>
  <Characters>3768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Trandafir</dc:creator>
  <cp:keywords/>
  <dc:description/>
  <cp:lastModifiedBy>Daniel Trandafir</cp:lastModifiedBy>
  <cp:revision>4</cp:revision>
  <dcterms:created xsi:type="dcterms:W3CDTF">2025-04-21T10:42:00Z</dcterms:created>
  <dcterms:modified xsi:type="dcterms:W3CDTF">2025-04-21T10:43:00Z</dcterms:modified>
</cp:coreProperties>
</file>